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09B" w:rsidRPr="00851F16" w:rsidRDefault="003E6EF7" w:rsidP="008E1FC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51F16">
        <w:rPr>
          <w:rFonts w:ascii="Times New Roman" w:hAnsi="Times New Roman" w:cs="Times New Roman"/>
          <w:b/>
          <w:sz w:val="28"/>
          <w:szCs w:val="28"/>
          <w:lang w:val="be-BY"/>
        </w:rPr>
        <w:t>Беларуская мова</w:t>
      </w:r>
    </w:p>
    <w:p w:rsidR="003E6EF7" w:rsidRPr="00851F16" w:rsidRDefault="003E6EF7" w:rsidP="008E1FC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51F16">
        <w:rPr>
          <w:rFonts w:ascii="Times New Roman" w:hAnsi="Times New Roman" w:cs="Times New Roman"/>
          <w:b/>
          <w:sz w:val="28"/>
          <w:szCs w:val="28"/>
          <w:lang w:val="be-BY"/>
        </w:rPr>
        <w:t>6 клас</w:t>
      </w:r>
    </w:p>
    <w:p w:rsidR="003E6EF7" w:rsidRPr="00851F16" w:rsidRDefault="003E6EF7" w:rsidP="008E1FC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51F16">
        <w:rPr>
          <w:rFonts w:ascii="Times New Roman" w:hAnsi="Times New Roman" w:cs="Times New Roman"/>
          <w:b/>
          <w:sz w:val="28"/>
          <w:szCs w:val="28"/>
          <w:lang w:val="be-BY"/>
        </w:rPr>
        <w:t>Тэма: Скланенне, ужыванне і правапіс зборных лічэбнікаў</w:t>
      </w:r>
    </w:p>
    <w:p w:rsidR="0086476D" w:rsidRPr="0086476D" w:rsidRDefault="003E6EF7" w:rsidP="0086476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6476D">
        <w:rPr>
          <w:rFonts w:ascii="Times New Roman" w:hAnsi="Times New Roman" w:cs="Times New Roman"/>
          <w:b/>
          <w:sz w:val="28"/>
          <w:szCs w:val="28"/>
          <w:lang w:val="be-BY"/>
        </w:rPr>
        <w:t>Мэта:</w:t>
      </w:r>
      <w:r w:rsidRPr="00851F16">
        <w:rPr>
          <w:b/>
          <w:lang w:val="be-BY"/>
        </w:rPr>
        <w:t xml:space="preserve"> </w:t>
      </w:r>
      <w:r w:rsidR="0086476D" w:rsidRPr="0086476D">
        <w:rPr>
          <w:rFonts w:ascii="Times New Roman" w:hAnsi="Times New Roman" w:cs="Times New Roman"/>
          <w:sz w:val="28"/>
          <w:szCs w:val="28"/>
          <w:lang w:val="be-BY"/>
        </w:rPr>
        <w:t>Дапамагчы вучням асэнсаваць значэнне зборных лічэбнікаў, якія перадаюць колькасць прадметаў як сукупнасць і маюць адценне сумеснасці;</w:t>
      </w:r>
    </w:p>
    <w:p w:rsidR="0086476D" w:rsidRPr="0086476D" w:rsidRDefault="0086476D" w:rsidP="0086476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6476D">
        <w:rPr>
          <w:rFonts w:ascii="Times New Roman" w:hAnsi="Times New Roman" w:cs="Times New Roman"/>
          <w:sz w:val="28"/>
          <w:szCs w:val="28"/>
          <w:lang w:val="be-BY"/>
        </w:rPr>
        <w:t>пазнаёміць з іх марфалагічнымі асаблівасцямі (не маюць роду і ліку) і абмежаваннямі ў спалучэнні з назоўнікамі</w:t>
      </w:r>
    </w:p>
    <w:p w:rsidR="0086476D" w:rsidRPr="0086476D" w:rsidRDefault="0086476D" w:rsidP="0086476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6476D">
        <w:rPr>
          <w:rFonts w:ascii="Times New Roman" w:hAnsi="Times New Roman" w:cs="Times New Roman"/>
          <w:sz w:val="28"/>
          <w:szCs w:val="28"/>
          <w:lang w:val="be-BY"/>
        </w:rPr>
        <w:t xml:space="preserve">Выпрацоўваць уменні адрозніваць зборныя лічэбнікі ў тэксце, спалучаць з адпаведнымі групамі назоўнікаў, замяняць на пісьме лічбавыя абазначэнні слоўнымі, правільна вымаўляць лічэбнікі, ужываць ва ўласным вусным і пісьмовым маўленні; </w:t>
      </w:r>
    </w:p>
    <w:p w:rsidR="0086476D" w:rsidRPr="0086476D" w:rsidRDefault="0086476D" w:rsidP="0086476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6476D">
        <w:rPr>
          <w:rFonts w:ascii="Times New Roman" w:hAnsi="Times New Roman" w:cs="Times New Roman"/>
          <w:sz w:val="28"/>
          <w:szCs w:val="28"/>
          <w:lang w:val="be-BY"/>
        </w:rPr>
        <w:t>пашыраць слоўнікавы запас вучняў; развіваць зв</w:t>
      </w:r>
      <w:r w:rsidR="0016685A">
        <w:rPr>
          <w:rFonts w:ascii="Times New Roman" w:hAnsi="Times New Roman" w:cs="Times New Roman"/>
          <w:sz w:val="28"/>
          <w:szCs w:val="28"/>
          <w:lang w:val="be-BY"/>
        </w:rPr>
        <w:t>язнае маўленне і маўленчы слых; удасканальваць арфаграфічную граматнасць;</w:t>
      </w:r>
    </w:p>
    <w:p w:rsidR="0086476D" w:rsidRPr="0086476D" w:rsidRDefault="0086476D" w:rsidP="0086476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6476D">
        <w:rPr>
          <w:rFonts w:ascii="Times New Roman" w:hAnsi="Times New Roman" w:cs="Times New Roman"/>
          <w:sz w:val="28"/>
          <w:szCs w:val="28"/>
          <w:lang w:val="be-BY"/>
        </w:rPr>
        <w:t>выхоўваць цікавасць і любоў да роднай мовы.</w:t>
      </w:r>
    </w:p>
    <w:p w:rsidR="003E6EF7" w:rsidRPr="00851F16" w:rsidRDefault="003E6EF7" w:rsidP="008E1FC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851F16" w:rsidRPr="00851F16" w:rsidRDefault="003E6EF7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51F16">
        <w:rPr>
          <w:rFonts w:ascii="Times New Roman" w:hAnsi="Times New Roman" w:cs="Times New Roman"/>
          <w:b/>
          <w:sz w:val="28"/>
          <w:szCs w:val="28"/>
          <w:lang w:val="be-BY"/>
        </w:rPr>
        <w:t>Абсталяванне:</w:t>
      </w:r>
      <w:r w:rsidRPr="00851F1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51F16" w:rsidRPr="00851F16">
        <w:rPr>
          <w:rFonts w:ascii="Times New Roman" w:hAnsi="Times New Roman" w:cs="Times New Roman"/>
          <w:sz w:val="28"/>
          <w:szCs w:val="28"/>
          <w:lang w:val="be-BY"/>
        </w:rPr>
        <w:t>Беларуская мова:</w:t>
      </w:r>
      <w:r w:rsidR="00851F16">
        <w:rPr>
          <w:rFonts w:ascii="Times New Roman" w:hAnsi="Times New Roman" w:cs="Times New Roman"/>
          <w:sz w:val="28"/>
          <w:szCs w:val="28"/>
          <w:lang w:val="be-BY"/>
        </w:rPr>
        <w:t xml:space="preserve"> вучэб. дапам. для 6</w:t>
      </w:r>
      <w:r w:rsidR="00851F16" w:rsidRPr="00851F16">
        <w:rPr>
          <w:rFonts w:ascii="Times New Roman" w:hAnsi="Times New Roman" w:cs="Times New Roman"/>
          <w:sz w:val="28"/>
          <w:szCs w:val="28"/>
          <w:lang w:val="be-BY"/>
        </w:rPr>
        <w:t>-га кл. устаноў агул.  сяр. адукацыі з беларус. і рус. мовамі навучання/ В.</w:t>
      </w:r>
      <w:r w:rsidR="001F68E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51F16" w:rsidRPr="00851F16">
        <w:rPr>
          <w:rFonts w:ascii="Times New Roman" w:hAnsi="Times New Roman" w:cs="Times New Roman"/>
          <w:sz w:val="28"/>
          <w:szCs w:val="28"/>
          <w:lang w:val="be-BY"/>
        </w:rPr>
        <w:t>П. Красней, Я.</w:t>
      </w:r>
      <w:r w:rsidR="001F68E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51F16" w:rsidRPr="00851F16">
        <w:rPr>
          <w:rFonts w:ascii="Times New Roman" w:hAnsi="Times New Roman" w:cs="Times New Roman"/>
          <w:sz w:val="28"/>
          <w:szCs w:val="28"/>
          <w:lang w:val="be-BY"/>
        </w:rPr>
        <w:t>М. Лаўрэль, В.</w:t>
      </w:r>
      <w:r w:rsidR="001F68E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51F16" w:rsidRPr="00851F16">
        <w:rPr>
          <w:rFonts w:ascii="Times New Roman" w:hAnsi="Times New Roman" w:cs="Times New Roman"/>
          <w:sz w:val="28"/>
          <w:szCs w:val="28"/>
          <w:lang w:val="be-BY"/>
        </w:rPr>
        <w:t xml:space="preserve">І. Несцяровіч, </w:t>
      </w:r>
      <w:r w:rsidR="00851F16">
        <w:rPr>
          <w:rFonts w:ascii="Times New Roman" w:hAnsi="Times New Roman" w:cs="Times New Roman"/>
          <w:sz w:val="28"/>
          <w:szCs w:val="28"/>
          <w:lang w:val="be-BY"/>
        </w:rPr>
        <w:t>С.</w:t>
      </w:r>
      <w:r w:rsidR="001F68E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51F16">
        <w:rPr>
          <w:rFonts w:ascii="Times New Roman" w:hAnsi="Times New Roman" w:cs="Times New Roman"/>
          <w:sz w:val="28"/>
          <w:szCs w:val="28"/>
          <w:lang w:val="be-BY"/>
        </w:rPr>
        <w:t>Р. Рачэўскі</w:t>
      </w:r>
      <w:r w:rsidR="00851F16" w:rsidRPr="00851F16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="00851F16">
        <w:rPr>
          <w:rFonts w:ascii="Times New Roman" w:hAnsi="Times New Roman" w:cs="Times New Roman"/>
          <w:sz w:val="28"/>
          <w:szCs w:val="28"/>
          <w:lang w:val="be-BY"/>
        </w:rPr>
        <w:t xml:space="preserve"> Мінск: Нац. ін-т адукацыі, 2015</w:t>
      </w:r>
      <w:r w:rsidR="00851F16" w:rsidRPr="00851F16">
        <w:rPr>
          <w:rFonts w:ascii="Times New Roman" w:hAnsi="Times New Roman" w:cs="Times New Roman"/>
          <w:sz w:val="28"/>
          <w:szCs w:val="28"/>
          <w:lang w:val="be-BY"/>
        </w:rPr>
        <w:t xml:space="preserve">. – С. </w:t>
      </w:r>
      <w:r w:rsidR="00851F16">
        <w:rPr>
          <w:rFonts w:ascii="Times New Roman" w:hAnsi="Times New Roman" w:cs="Times New Roman"/>
          <w:sz w:val="28"/>
          <w:szCs w:val="28"/>
          <w:lang w:val="be-BY"/>
        </w:rPr>
        <w:t>182</w:t>
      </w:r>
      <w:r w:rsidR="00851F16" w:rsidRPr="00851F16">
        <w:rPr>
          <w:rFonts w:ascii="Times New Roman" w:hAnsi="Times New Roman" w:cs="Times New Roman"/>
          <w:sz w:val="28"/>
          <w:szCs w:val="28"/>
          <w:lang w:val="be-BY"/>
        </w:rPr>
        <w:t>-</w:t>
      </w:r>
      <w:r w:rsidR="00851F16">
        <w:rPr>
          <w:rFonts w:ascii="Times New Roman" w:hAnsi="Times New Roman" w:cs="Times New Roman"/>
          <w:sz w:val="28"/>
          <w:szCs w:val="28"/>
          <w:lang w:val="be-BY"/>
        </w:rPr>
        <w:t>184</w:t>
      </w:r>
      <w:r w:rsidR="00851F16" w:rsidRPr="00851F16">
        <w:rPr>
          <w:rFonts w:ascii="Times New Roman" w:hAnsi="Times New Roman" w:cs="Times New Roman"/>
          <w:sz w:val="28"/>
          <w:szCs w:val="28"/>
          <w:lang w:val="be-BY"/>
        </w:rPr>
        <w:t>; карткі з заданнямі.</w:t>
      </w:r>
    </w:p>
    <w:p w:rsidR="00851F16" w:rsidRPr="00851F16" w:rsidRDefault="00851F16" w:rsidP="0016685A">
      <w:pPr>
        <w:pStyle w:val="a3"/>
        <w:jc w:val="right"/>
        <w:rPr>
          <w:rFonts w:ascii="Times New Roman" w:hAnsi="Times New Roman" w:cs="Times New Roman"/>
          <w:sz w:val="28"/>
          <w:szCs w:val="28"/>
          <w:lang w:val="be-BY"/>
        </w:rPr>
      </w:pPr>
      <w:r w:rsidRPr="00851F16">
        <w:rPr>
          <w:rFonts w:ascii="Times New Roman" w:hAnsi="Times New Roman" w:cs="Times New Roman"/>
          <w:b/>
          <w:sz w:val="28"/>
          <w:szCs w:val="28"/>
          <w:lang w:val="be-BY"/>
        </w:rPr>
        <w:t>Эпіграф:</w:t>
      </w:r>
      <w:r w:rsidRPr="00851F16">
        <w:rPr>
          <w:rFonts w:ascii="Times New Roman" w:hAnsi="Times New Roman" w:cs="Times New Roman"/>
          <w:sz w:val="28"/>
          <w:szCs w:val="28"/>
          <w:lang w:val="be-BY"/>
        </w:rPr>
        <w:t xml:space="preserve"> Пачні гаварыць, каб я ўбачыў цябе (Сакрат).</w:t>
      </w:r>
    </w:p>
    <w:p w:rsidR="00851F16" w:rsidRPr="00851F16" w:rsidRDefault="00851F16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851F16" w:rsidRPr="00851F16" w:rsidRDefault="00851F16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51F16">
        <w:rPr>
          <w:rFonts w:ascii="Times New Roman" w:hAnsi="Times New Roman" w:cs="Times New Roman"/>
          <w:b/>
          <w:sz w:val="28"/>
          <w:szCs w:val="28"/>
          <w:lang w:val="be-BY"/>
        </w:rPr>
        <w:t>Тып урока:</w:t>
      </w:r>
      <w:r w:rsidRPr="00851F16">
        <w:rPr>
          <w:rFonts w:ascii="Times New Roman" w:hAnsi="Times New Roman" w:cs="Times New Roman"/>
          <w:sz w:val="28"/>
          <w:szCs w:val="28"/>
          <w:lang w:val="be-BY"/>
        </w:rPr>
        <w:t xml:space="preserve"> урок вывучэння новага матэрыялу</w:t>
      </w:r>
    </w:p>
    <w:p w:rsidR="00851F16" w:rsidRPr="00851F16" w:rsidRDefault="00851F16" w:rsidP="008E1FC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851F16" w:rsidRPr="00851F16" w:rsidRDefault="00851F16" w:rsidP="008E1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51F16">
        <w:rPr>
          <w:rFonts w:ascii="Times New Roman" w:hAnsi="Times New Roman" w:cs="Times New Roman"/>
          <w:b/>
          <w:sz w:val="28"/>
          <w:szCs w:val="28"/>
          <w:lang w:val="be-BY"/>
        </w:rPr>
        <w:t>Ход урока:</w:t>
      </w:r>
    </w:p>
    <w:p w:rsidR="00851F16" w:rsidRDefault="00851F16" w:rsidP="008E1FC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51F16">
        <w:rPr>
          <w:rFonts w:ascii="Times New Roman" w:hAnsi="Times New Roman" w:cs="Times New Roman"/>
          <w:b/>
          <w:sz w:val="28"/>
          <w:szCs w:val="28"/>
          <w:lang w:val="be-BY"/>
        </w:rPr>
        <w:t>1.Арганізацыйны момант</w:t>
      </w:r>
      <w:r w:rsidR="001909C4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EA6D45" w:rsidRDefault="00EA6D45" w:rsidP="008E1FC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2. Актуалізацыя ведаў</w:t>
      </w:r>
      <w:r w:rsidR="001909C4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1909C4" w:rsidRDefault="001909C4" w:rsidP="008E1FC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2.1. Узнаўленне тэорыі</w:t>
      </w:r>
    </w:p>
    <w:p w:rsidR="001909C4" w:rsidRPr="003048D0" w:rsidRDefault="001909C4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 w:rsidRPr="003048D0">
        <w:rPr>
          <w:rFonts w:ascii="Times New Roman" w:hAnsi="Times New Roman" w:cs="Times New Roman"/>
          <w:sz w:val="28"/>
          <w:szCs w:val="28"/>
          <w:u w:val="single"/>
          <w:lang w:val="be-BY"/>
        </w:rPr>
        <w:t>Заданне для самаправеркі. Дапоўніце тэкст.</w:t>
      </w:r>
    </w:p>
    <w:p w:rsidR="001909C4" w:rsidRDefault="003067B6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Лічэбнік – часціна мовы, якая абазначае </w:t>
      </w:r>
      <w:r w:rsidRPr="00516862">
        <w:rPr>
          <w:rFonts w:ascii="Times New Roman" w:hAnsi="Times New Roman" w:cs="Times New Roman"/>
          <w:i/>
          <w:sz w:val="28"/>
          <w:szCs w:val="28"/>
          <w:lang w:val="be-BY"/>
        </w:rPr>
        <w:t>колькасць прадметаў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лік, а таксама парадак </w:t>
      </w:r>
      <w:r w:rsidRPr="00516862">
        <w:rPr>
          <w:rFonts w:ascii="Times New Roman" w:hAnsi="Times New Roman" w:cs="Times New Roman"/>
          <w:i/>
          <w:sz w:val="28"/>
          <w:szCs w:val="28"/>
          <w:lang w:val="be-BY"/>
        </w:rPr>
        <w:t>прадметаў пры лічэнні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3067B6" w:rsidRDefault="003067B6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У залежнасці ад значэння і граматычных прымет лічэбнікі падзяляюцца на </w:t>
      </w:r>
      <w:r w:rsidRPr="00516862">
        <w:rPr>
          <w:rFonts w:ascii="Times New Roman" w:hAnsi="Times New Roman" w:cs="Times New Roman"/>
          <w:i/>
          <w:sz w:val="28"/>
          <w:szCs w:val="28"/>
          <w:lang w:val="be-BY"/>
        </w:rPr>
        <w:t>колькасныя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і </w:t>
      </w:r>
      <w:r w:rsidRPr="00516862">
        <w:rPr>
          <w:rFonts w:ascii="Times New Roman" w:hAnsi="Times New Roman" w:cs="Times New Roman"/>
          <w:i/>
          <w:sz w:val="28"/>
          <w:szCs w:val="28"/>
          <w:lang w:val="be-BY"/>
        </w:rPr>
        <w:t>парадкавыя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16862" w:rsidRDefault="00516862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З колькасных лічэбнікаў выдзяляюцца тыя, што абазначаюць </w:t>
      </w:r>
      <w:r w:rsidRPr="00AD45A3">
        <w:rPr>
          <w:rFonts w:ascii="Times New Roman" w:hAnsi="Times New Roman" w:cs="Times New Roman"/>
          <w:i/>
          <w:sz w:val="28"/>
          <w:szCs w:val="28"/>
          <w:lang w:val="be-BY"/>
        </w:rPr>
        <w:t xml:space="preserve">цэлыя </w:t>
      </w:r>
      <w:r>
        <w:rPr>
          <w:rFonts w:ascii="Times New Roman" w:hAnsi="Times New Roman" w:cs="Times New Roman"/>
          <w:sz w:val="28"/>
          <w:szCs w:val="28"/>
          <w:lang w:val="be-BY"/>
        </w:rPr>
        <w:t>лікі</w:t>
      </w:r>
      <w:r w:rsidR="009C2DDA">
        <w:rPr>
          <w:rFonts w:ascii="Times New Roman" w:hAnsi="Times New Roman" w:cs="Times New Roman"/>
          <w:sz w:val="28"/>
          <w:szCs w:val="28"/>
          <w:lang w:val="be-BY"/>
        </w:rPr>
        <w:t xml:space="preserve"> (пэўн</w:t>
      </w:r>
      <w:r w:rsidR="00AD45A3">
        <w:rPr>
          <w:rFonts w:ascii="Times New Roman" w:hAnsi="Times New Roman" w:cs="Times New Roman"/>
          <w:sz w:val="28"/>
          <w:szCs w:val="28"/>
          <w:lang w:val="be-BY"/>
        </w:rPr>
        <w:t>ую колькасць аднародных прадметаў)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AD45A3">
        <w:rPr>
          <w:rFonts w:ascii="Times New Roman" w:hAnsi="Times New Roman" w:cs="Times New Roman"/>
          <w:i/>
          <w:sz w:val="28"/>
          <w:szCs w:val="28"/>
          <w:lang w:val="be-BY"/>
        </w:rPr>
        <w:t>дробавыя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лічэбнікі</w:t>
      </w:r>
      <w:r w:rsidR="00AD45A3">
        <w:rPr>
          <w:rFonts w:ascii="Times New Roman" w:hAnsi="Times New Roman" w:cs="Times New Roman"/>
          <w:sz w:val="28"/>
          <w:szCs w:val="28"/>
          <w:lang w:val="be-BY"/>
        </w:rPr>
        <w:t xml:space="preserve"> (частку ад цэлага ліку або цэлы лік і яго частку)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і </w:t>
      </w:r>
      <w:r w:rsidRPr="00AD45A3">
        <w:rPr>
          <w:rFonts w:ascii="Times New Roman" w:hAnsi="Times New Roman" w:cs="Times New Roman"/>
          <w:i/>
          <w:sz w:val="28"/>
          <w:szCs w:val="28"/>
          <w:lang w:val="be-BY"/>
        </w:rPr>
        <w:t>зборныя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лічэбнікі</w:t>
      </w:r>
      <w:r w:rsidR="00AD45A3">
        <w:rPr>
          <w:rFonts w:ascii="Times New Roman" w:hAnsi="Times New Roman" w:cs="Times New Roman"/>
          <w:sz w:val="28"/>
          <w:szCs w:val="28"/>
          <w:lang w:val="be-BY"/>
        </w:rPr>
        <w:t xml:space="preserve"> (</w:t>
      </w:r>
      <w:r w:rsidR="00C71D8E">
        <w:rPr>
          <w:rFonts w:ascii="Times New Roman" w:hAnsi="Times New Roman" w:cs="Times New Roman"/>
          <w:sz w:val="28"/>
          <w:szCs w:val="28"/>
          <w:lang w:val="be-BY"/>
        </w:rPr>
        <w:t>пэўную колькасць прадметаў як сукупнасць)</w:t>
      </w:r>
      <w:r w:rsidR="00AD45A3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16862" w:rsidRDefault="00516862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Паводле складу лічэбнікі падзяляюцца на </w:t>
      </w:r>
      <w:r w:rsidRPr="00516862">
        <w:rPr>
          <w:rFonts w:ascii="Times New Roman" w:hAnsi="Times New Roman" w:cs="Times New Roman"/>
          <w:i/>
          <w:sz w:val="28"/>
          <w:szCs w:val="28"/>
          <w:lang w:val="be-BY"/>
        </w:rPr>
        <w:t>простыя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516862">
        <w:rPr>
          <w:rFonts w:ascii="Times New Roman" w:hAnsi="Times New Roman" w:cs="Times New Roman"/>
          <w:i/>
          <w:sz w:val="28"/>
          <w:szCs w:val="28"/>
          <w:lang w:val="be-BY"/>
        </w:rPr>
        <w:t>складаныя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516862">
        <w:rPr>
          <w:rFonts w:ascii="Times New Roman" w:hAnsi="Times New Roman" w:cs="Times New Roman"/>
          <w:i/>
          <w:sz w:val="28"/>
          <w:szCs w:val="28"/>
          <w:lang w:val="be-BY"/>
        </w:rPr>
        <w:t>састаўныя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C84B87" w:rsidRDefault="00C84B87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16862" w:rsidRDefault="003048D0" w:rsidP="00C84B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84B87">
        <w:rPr>
          <w:rFonts w:ascii="Times New Roman" w:hAnsi="Times New Roman" w:cs="Times New Roman"/>
          <w:i/>
          <w:sz w:val="28"/>
          <w:szCs w:val="28"/>
          <w:lang w:val="be-BY"/>
        </w:rPr>
        <w:t>Настаўнік: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Але правіла без прыкладаў, што школа без вучняў. Дапоўнім прыкладамі са слоўнікавага дыктанту (па магчымасці).</w:t>
      </w:r>
    </w:p>
    <w:p w:rsidR="00516862" w:rsidRDefault="00516862" w:rsidP="008E1FC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16862">
        <w:rPr>
          <w:rFonts w:ascii="Times New Roman" w:hAnsi="Times New Roman" w:cs="Times New Roman"/>
          <w:b/>
          <w:sz w:val="28"/>
          <w:szCs w:val="28"/>
          <w:lang w:val="be-BY"/>
        </w:rPr>
        <w:t>2.2. “</w:t>
      </w:r>
      <w:r w:rsidR="001F68E4">
        <w:rPr>
          <w:rFonts w:ascii="Times New Roman" w:hAnsi="Times New Roman" w:cs="Times New Roman"/>
          <w:b/>
          <w:sz w:val="28"/>
          <w:szCs w:val="28"/>
          <w:lang w:val="be-BY"/>
        </w:rPr>
        <w:t>Нямы” дыктант</w:t>
      </w:r>
      <w:r w:rsidR="003048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 (</w:t>
      </w:r>
      <w:r w:rsidR="008C2E0F">
        <w:rPr>
          <w:rFonts w:ascii="Times New Roman" w:hAnsi="Times New Roman" w:cs="Times New Roman"/>
          <w:b/>
          <w:sz w:val="28"/>
          <w:szCs w:val="28"/>
          <w:lang w:val="be-BY"/>
        </w:rPr>
        <w:t>лікі</w:t>
      </w:r>
      <w:r w:rsidR="003048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запісаны на картках)</w:t>
      </w:r>
      <w:r w:rsidR="00FC1386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FC1386" w:rsidRPr="00FC1386" w:rsidRDefault="00FC1386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 w:rsidRPr="00FC1386">
        <w:rPr>
          <w:rFonts w:ascii="Times New Roman" w:hAnsi="Times New Roman" w:cs="Times New Roman"/>
          <w:sz w:val="28"/>
          <w:szCs w:val="28"/>
          <w:u w:val="single"/>
          <w:lang w:val="be-BY"/>
        </w:rPr>
        <w:t>Словы запісваюцца на ліст, на якім размешчана правіла.</w:t>
      </w:r>
    </w:p>
    <w:p w:rsidR="003048D0" w:rsidRPr="008C2E0F" w:rsidRDefault="00C84B87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Чатырнаццаць</w:t>
      </w:r>
    </w:p>
    <w:p w:rsidR="008C2E0F" w:rsidRDefault="008C2E0F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Дваццаць чатыры</w:t>
      </w:r>
    </w:p>
    <w:p w:rsidR="008C2E0F" w:rsidRDefault="008C2E0F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Трыста сорак тры</w:t>
      </w:r>
    </w:p>
    <w:p w:rsidR="008C2E0F" w:rsidRDefault="008C2E0F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Мільён</w:t>
      </w:r>
    </w:p>
    <w:p w:rsidR="008C2E0F" w:rsidRDefault="008C2E0F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Першы</w:t>
      </w:r>
    </w:p>
    <w:p w:rsidR="008C2E0F" w:rsidRDefault="008C2E0F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Соты</w:t>
      </w:r>
    </w:p>
    <w:p w:rsidR="008C2E0F" w:rsidRDefault="008C2E0F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Тры пятыя</w:t>
      </w:r>
    </w:p>
    <w:p w:rsidR="008C2E0F" w:rsidRDefault="008C2E0F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Шэсць восьмых</w:t>
      </w:r>
    </w:p>
    <w:p w:rsidR="008C2E0F" w:rsidRDefault="008C2E0F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Шэсцьсот</w:t>
      </w:r>
    </w:p>
    <w:p w:rsidR="008C2E0F" w:rsidRPr="008C2E0F" w:rsidRDefault="008C2E0F" w:rsidP="008E1FC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Сем</w:t>
      </w:r>
    </w:p>
    <w:p w:rsidR="00E12532" w:rsidRDefault="00E12532" w:rsidP="00E1253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E12532" w:rsidRPr="006910BE" w:rsidRDefault="00E12532" w:rsidP="00E1253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3</w:t>
      </w:r>
      <w:r w:rsidRPr="006910BE">
        <w:rPr>
          <w:rFonts w:ascii="Times New Roman" w:hAnsi="Times New Roman" w:cs="Times New Roman"/>
          <w:b/>
          <w:sz w:val="28"/>
          <w:szCs w:val="28"/>
          <w:lang w:val="be-BY"/>
        </w:rPr>
        <w:t>.Падрыхтоўка вучняў да актыўнага засваення ведаў.</w:t>
      </w:r>
    </w:p>
    <w:p w:rsidR="00E12532" w:rsidRPr="006910BE" w:rsidRDefault="00E12532" w:rsidP="00E1253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910BE">
        <w:rPr>
          <w:rFonts w:ascii="Times New Roman" w:hAnsi="Times New Roman" w:cs="Times New Roman"/>
          <w:i/>
          <w:sz w:val="28"/>
          <w:szCs w:val="28"/>
          <w:lang w:val="be-BY"/>
        </w:rPr>
        <w:t>Настаўнік абвяшчае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 xml:space="preserve"> тэму ўрока</w:t>
      </w:r>
      <w:r w:rsidRPr="006910BE">
        <w:rPr>
          <w:rFonts w:ascii="Times New Roman" w:hAnsi="Times New Roman" w:cs="Times New Roman"/>
          <w:i/>
          <w:sz w:val="28"/>
          <w:szCs w:val="28"/>
          <w:lang w:val="be-BY"/>
        </w:rPr>
        <w:t>, эпіграф</w:t>
      </w:r>
    </w:p>
    <w:p w:rsidR="00E12532" w:rsidRPr="006910BE" w:rsidRDefault="00E12532" w:rsidP="00E1253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>Вучні ф</w:t>
      </w:r>
      <w:r w:rsidRPr="006910BE">
        <w:rPr>
          <w:rFonts w:ascii="Times New Roman" w:hAnsi="Times New Roman" w:cs="Times New Roman"/>
          <w:i/>
          <w:sz w:val="28"/>
          <w:szCs w:val="28"/>
          <w:lang w:val="be-BY"/>
        </w:rPr>
        <w:t>армулююць мэту ўрока.</w:t>
      </w:r>
    </w:p>
    <w:p w:rsidR="00E12532" w:rsidRDefault="00E12532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Н: Думкі і пачуцці могуць перадавацца сказамі, якія ўтрымліваюць у сабе лі</w:t>
      </w:r>
      <w:r w:rsidR="00284531">
        <w:rPr>
          <w:rFonts w:ascii="Times New Roman" w:hAnsi="Times New Roman" w:cs="Times New Roman"/>
          <w:sz w:val="28"/>
          <w:szCs w:val="28"/>
          <w:lang w:val="be-BY"/>
        </w:rPr>
        <w:t>чэбнікі: цэлыя лікі, дробавыя, зборныя, парадкавыя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284531">
        <w:rPr>
          <w:rFonts w:ascii="Times New Roman" w:hAnsi="Times New Roman" w:cs="Times New Roman"/>
          <w:sz w:val="28"/>
          <w:szCs w:val="28"/>
          <w:lang w:val="be-BY"/>
        </w:rPr>
        <w:t xml:space="preserve"> У вусным маўленні важна правільна карыстацца лічэбнікамі.</w:t>
      </w:r>
    </w:p>
    <w:p w:rsidR="00E12532" w:rsidRDefault="00284531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Практыкаванне 326</w:t>
      </w:r>
      <w:r w:rsidR="00E1253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E12532" w:rsidRDefault="00284531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Параўнаем словазлучэнні і адкажам на пытанне: у якім слупку лічэбнікі абазначаюць колькасць прадметаў як сукупнасць?</w:t>
      </w:r>
    </w:p>
    <w:p w:rsidR="00DA28E7" w:rsidRDefault="00DA28E7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  <w:sectPr w:rsidR="00DA28E7" w:rsidSect="009F50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28E7" w:rsidRDefault="00DA28E7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тры вучні</w:t>
      </w:r>
    </w:p>
    <w:p w:rsidR="00DA28E7" w:rsidRDefault="00DA28E7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чатыры качкі</w:t>
      </w:r>
    </w:p>
    <w:p w:rsidR="00DA28E7" w:rsidRDefault="00DA28E7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пяць дзён</w:t>
      </w:r>
    </w:p>
    <w:p w:rsidR="00DA28E7" w:rsidRDefault="00DA28E7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трое вучняў</w:t>
      </w:r>
    </w:p>
    <w:p w:rsidR="00DA28E7" w:rsidRDefault="00DA28E7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чацвёра качанят</w:t>
      </w:r>
    </w:p>
    <w:p w:rsidR="00DA28E7" w:rsidRDefault="00DA28E7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пяцёра сутак</w:t>
      </w:r>
    </w:p>
    <w:p w:rsidR="00DA28E7" w:rsidRDefault="00DA28E7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  <w:sectPr w:rsidR="00DA28E7" w:rsidSect="00DA28E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12532" w:rsidRPr="005C5095" w:rsidRDefault="00E12532" w:rsidP="00E12532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C5095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4. Засваенне новых ведаў.</w:t>
      </w:r>
    </w:p>
    <w:p w:rsidR="00EA17B4" w:rsidRDefault="00E12532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05795">
        <w:rPr>
          <w:rFonts w:ascii="Times New Roman" w:hAnsi="Times New Roman" w:cs="Times New Roman"/>
          <w:sz w:val="28"/>
          <w:szCs w:val="28"/>
          <w:u w:val="single"/>
          <w:lang w:val="be-BY"/>
        </w:rPr>
        <w:t xml:space="preserve">4.1. </w:t>
      </w:r>
      <w:r w:rsidR="00DA28E7">
        <w:rPr>
          <w:rFonts w:ascii="Times New Roman" w:hAnsi="Times New Roman" w:cs="Times New Roman"/>
          <w:sz w:val="28"/>
          <w:szCs w:val="28"/>
          <w:lang w:val="be-BY"/>
        </w:rPr>
        <w:t>Чытанне зместу параграфа. С 182-183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C84B87" w:rsidRDefault="00C84B87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A5690">
        <w:rPr>
          <w:rFonts w:ascii="Times New Roman" w:hAnsi="Times New Roman" w:cs="Times New Roman"/>
          <w:sz w:val="28"/>
          <w:szCs w:val="28"/>
          <w:u w:val="single"/>
          <w:lang w:val="be-BY"/>
        </w:rPr>
        <w:t>4.2.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Практыкаванне 327.</w:t>
      </w:r>
    </w:p>
    <w:p w:rsidR="00C84B87" w:rsidRDefault="00C84B87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Запішыце назвы лікаў у слупок. Ад лічэбнікаў, якія абазначаюць цэлыя лікі, утварыце і запішыце зборныя лічэбнікі.</w:t>
      </w:r>
    </w:p>
    <w:p w:rsidR="00C84B87" w:rsidRDefault="00C84B87" w:rsidP="00E12532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Два – двое, чатыры – чацвёра, шэсць – шасцёра, сем – сямёра, дзевяць – дзявяцера, дзецяць – дзясяцера, адзінаццаць – </w:t>
      </w:r>
      <w:r w:rsidRPr="00BE5B1B">
        <w:rPr>
          <w:rFonts w:ascii="Times New Roman" w:hAnsi="Times New Roman" w:cs="Times New Roman"/>
          <w:i/>
          <w:sz w:val="28"/>
          <w:szCs w:val="28"/>
          <w:lang w:val="be-BY"/>
        </w:rPr>
        <w:t>адзінаццацера</w:t>
      </w:r>
      <w:r w:rsidR="00BE5B1B">
        <w:rPr>
          <w:rFonts w:ascii="Times New Roman" w:hAnsi="Times New Roman" w:cs="Times New Roman"/>
          <w:i/>
          <w:sz w:val="28"/>
          <w:szCs w:val="28"/>
          <w:lang w:val="be-BY"/>
        </w:rPr>
        <w:t xml:space="preserve"> (найбольш пашыраны ў мове 9 лічэбнікаў ад 2 да 10, адзінаццацера, два</w:t>
      </w:r>
      <w:r w:rsidR="006E7BCF">
        <w:rPr>
          <w:rFonts w:ascii="Times New Roman" w:hAnsi="Times New Roman" w:cs="Times New Roman"/>
          <w:i/>
          <w:sz w:val="28"/>
          <w:szCs w:val="28"/>
          <w:lang w:val="be-BY"/>
        </w:rPr>
        <w:t>на</w:t>
      </w:r>
      <w:r w:rsidR="00BE5B1B">
        <w:rPr>
          <w:rFonts w:ascii="Times New Roman" w:hAnsi="Times New Roman" w:cs="Times New Roman"/>
          <w:i/>
          <w:sz w:val="28"/>
          <w:szCs w:val="28"/>
          <w:lang w:val="be-BY"/>
        </w:rPr>
        <w:t>ццацера сустракаюцца вельмі рэдка).</w:t>
      </w:r>
    </w:p>
    <w:p w:rsidR="00BE5B1B" w:rsidRDefault="00DA5690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Вывад: зборныя лічэбнікі абазначаюць колькасць як сукупнасць.</w:t>
      </w:r>
    </w:p>
    <w:p w:rsidR="00DA5690" w:rsidRDefault="00DA5690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62462">
        <w:rPr>
          <w:rFonts w:ascii="Times New Roman" w:hAnsi="Times New Roman" w:cs="Times New Roman"/>
          <w:sz w:val="28"/>
          <w:szCs w:val="28"/>
          <w:u w:val="single"/>
          <w:lang w:val="be-BY"/>
        </w:rPr>
        <w:t>4.3.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Практыкаванне 328.</w:t>
      </w:r>
    </w:p>
    <w:p w:rsidR="00DA5690" w:rsidRDefault="00DA5690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Праскланяйце (вусна) зборныя лічэбнікі з назоўнікамі:</w:t>
      </w:r>
    </w:p>
    <w:tbl>
      <w:tblPr>
        <w:tblStyle w:val="a4"/>
        <w:tblW w:w="0" w:type="auto"/>
        <w:tblLook w:val="04A0"/>
      </w:tblPr>
      <w:tblGrid>
        <w:gridCol w:w="1506"/>
        <w:gridCol w:w="1586"/>
        <w:gridCol w:w="1586"/>
        <w:gridCol w:w="1669"/>
        <w:gridCol w:w="1630"/>
        <w:gridCol w:w="1594"/>
      </w:tblGrid>
      <w:tr w:rsidR="00155E2D" w:rsidTr="00DA5690"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Двое саней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Трое кацянят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Пяцёра куранят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Васьмёра коней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Абодва хлопчыкі</w:t>
            </w:r>
          </w:p>
        </w:tc>
        <w:tc>
          <w:tcPr>
            <w:tcW w:w="1596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Абедзве кнігі</w:t>
            </w:r>
          </w:p>
        </w:tc>
      </w:tr>
      <w:tr w:rsidR="00155E2D" w:rsidTr="00DA5690"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Дваіх саней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Траіх кацянят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Пяцярых куранят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Васьмярых коней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Абодвух хлопчыкаў</w:t>
            </w:r>
          </w:p>
        </w:tc>
        <w:tc>
          <w:tcPr>
            <w:tcW w:w="1596" w:type="dxa"/>
          </w:tcPr>
          <w:p w:rsidR="00DA5690" w:rsidRDefault="00155E2D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Абедзвюх кніг</w:t>
            </w:r>
          </w:p>
        </w:tc>
      </w:tr>
      <w:tr w:rsidR="00155E2D" w:rsidTr="00DA5690"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Дваім саням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Траім кацянятам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Пяцярым куранятам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Васьмярым коням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Абодвум хлопчыкам</w:t>
            </w:r>
          </w:p>
        </w:tc>
        <w:tc>
          <w:tcPr>
            <w:tcW w:w="1596" w:type="dxa"/>
          </w:tcPr>
          <w:p w:rsidR="00DA5690" w:rsidRDefault="00155E2D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Абедзвюм кнігам</w:t>
            </w:r>
          </w:p>
        </w:tc>
      </w:tr>
      <w:tr w:rsidR="00155E2D" w:rsidTr="00DA5690"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Двое саней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Траіх кацянят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Пяцярых куранят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Васьмярых </w:t>
            </w:r>
            <w:r w:rsidR="0016685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ней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Абодвух </w:t>
            </w:r>
            <w:r w:rsidR="00155E2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хлопчыкаў</w:t>
            </w:r>
          </w:p>
        </w:tc>
        <w:tc>
          <w:tcPr>
            <w:tcW w:w="1596" w:type="dxa"/>
          </w:tcPr>
          <w:p w:rsidR="00DA5690" w:rsidRDefault="00155E2D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Абедзве кнігі</w:t>
            </w:r>
          </w:p>
        </w:tc>
      </w:tr>
      <w:tr w:rsidR="00155E2D" w:rsidTr="00DA5690"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Дваімі санямі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Траімі кацянятамі</w:t>
            </w:r>
          </w:p>
        </w:tc>
        <w:tc>
          <w:tcPr>
            <w:tcW w:w="1595" w:type="dxa"/>
          </w:tcPr>
          <w:p w:rsidR="00DA5690" w:rsidRDefault="0016685A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Пяцярымі</w:t>
            </w:r>
            <w:r w:rsidR="00A278B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куранятамі</w:t>
            </w:r>
          </w:p>
        </w:tc>
        <w:tc>
          <w:tcPr>
            <w:tcW w:w="1595" w:type="dxa"/>
          </w:tcPr>
          <w:p w:rsidR="00DA5690" w:rsidRDefault="0016685A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Васьмярымі</w:t>
            </w:r>
            <w:r w:rsidR="00A278B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коньмі</w:t>
            </w:r>
          </w:p>
        </w:tc>
        <w:tc>
          <w:tcPr>
            <w:tcW w:w="1595" w:type="dxa"/>
          </w:tcPr>
          <w:p w:rsidR="00DA5690" w:rsidRPr="009C2DDA" w:rsidRDefault="00155E2D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Абодвум</w:t>
            </w:r>
            <w:r w:rsidR="009C2D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хлопчыкам</w:t>
            </w:r>
            <w:r w:rsidR="009C2DD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</w:t>
            </w:r>
          </w:p>
        </w:tc>
        <w:tc>
          <w:tcPr>
            <w:tcW w:w="1596" w:type="dxa"/>
          </w:tcPr>
          <w:p w:rsidR="00DA5690" w:rsidRDefault="00155E2D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Абедзвюма кнігамі</w:t>
            </w:r>
          </w:p>
        </w:tc>
      </w:tr>
      <w:tr w:rsidR="00155E2D" w:rsidTr="00DA5690">
        <w:tc>
          <w:tcPr>
            <w:tcW w:w="1595" w:type="dxa"/>
          </w:tcPr>
          <w:p w:rsidR="00DA5690" w:rsidRDefault="00A278BF" w:rsidP="00155E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Дваіх санях</w:t>
            </w:r>
            <w:r w:rsidR="00155E2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Траіх кацянятах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Пяцярых куранятах</w:t>
            </w:r>
          </w:p>
        </w:tc>
        <w:tc>
          <w:tcPr>
            <w:tcW w:w="1595" w:type="dxa"/>
          </w:tcPr>
          <w:p w:rsidR="00DA5690" w:rsidRDefault="00A278BF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Васьмярых конях</w:t>
            </w:r>
          </w:p>
        </w:tc>
        <w:tc>
          <w:tcPr>
            <w:tcW w:w="1595" w:type="dxa"/>
          </w:tcPr>
          <w:p w:rsidR="00DA5690" w:rsidRDefault="00155E2D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Абодвух хлопчыках</w:t>
            </w:r>
          </w:p>
        </w:tc>
        <w:tc>
          <w:tcPr>
            <w:tcW w:w="1596" w:type="dxa"/>
          </w:tcPr>
          <w:p w:rsidR="00DA5690" w:rsidRDefault="00155E2D" w:rsidP="00E125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абедзвюх кнігах</w:t>
            </w:r>
          </w:p>
        </w:tc>
      </w:tr>
    </w:tbl>
    <w:p w:rsidR="00DA5690" w:rsidRDefault="00DA5690" w:rsidP="00E1253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3B4593" w:rsidRDefault="003B4593" w:rsidP="001F68E4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Вывад: Зборныя лічэбнікі скланяюцца як прыметнікі множнага ліку на зацвярдзелы і мяккі (шчодрыя, летнія).</w:t>
      </w:r>
    </w:p>
    <w:p w:rsidR="003B4593" w:rsidRDefault="003B4593" w:rsidP="001F68E4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Спалучаюцца: з назоўнікамі, якія абазначаюць дзяцей, маладых істот – напрыклад, кацянят, куранят, хлопчыкаў;</w:t>
      </w:r>
    </w:p>
    <w:p w:rsidR="003B4593" w:rsidRDefault="003B4593" w:rsidP="001F68E4">
      <w:pPr>
        <w:tabs>
          <w:tab w:val="left" w:pos="7676"/>
        </w:tabs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 назоўнікамі, якія ўжываюцца толькі ў множным ліку: сані;</w:t>
      </w:r>
      <w:r w:rsidR="001F68E4">
        <w:rPr>
          <w:rFonts w:ascii="Times New Roman" w:hAnsi="Times New Roman" w:cs="Times New Roman"/>
          <w:sz w:val="28"/>
          <w:szCs w:val="28"/>
          <w:lang w:val="be-BY"/>
        </w:rPr>
        <w:tab/>
      </w:r>
    </w:p>
    <w:p w:rsidR="003B4593" w:rsidRDefault="003B4593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 назоўнікамі людзі, коні, гу</w:t>
      </w:r>
      <w:r w:rsidR="009C2DDA">
        <w:rPr>
          <w:rFonts w:ascii="Times New Roman" w:hAnsi="Times New Roman" w:cs="Times New Roman"/>
          <w:sz w:val="28"/>
          <w:szCs w:val="28"/>
          <w:lang w:val="be-BY"/>
        </w:rPr>
        <w:t>с</w:t>
      </w:r>
      <w:r>
        <w:rPr>
          <w:rFonts w:ascii="Times New Roman" w:hAnsi="Times New Roman" w:cs="Times New Roman"/>
          <w:sz w:val="28"/>
          <w:szCs w:val="28"/>
          <w:lang w:val="be-BY"/>
        </w:rPr>
        <w:t>і, свінні;</w:t>
      </w:r>
    </w:p>
    <w:p w:rsidR="001A46A2" w:rsidRDefault="003B4593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  займеннікамі: мы, вы, яны, усе.</w:t>
      </w:r>
    </w:p>
    <w:p w:rsidR="001A46A2" w:rsidRDefault="001A46A2">
      <w:pPr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A46A2">
        <w:rPr>
          <w:rFonts w:ascii="Times New Roman" w:hAnsi="Times New Roman" w:cs="Times New Roman"/>
          <w:b/>
          <w:sz w:val="28"/>
          <w:szCs w:val="28"/>
          <w:lang w:val="be-BY"/>
        </w:rPr>
        <w:t>Фізкультхвілінка.</w:t>
      </w:r>
      <w:r w:rsidR="0016685A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16685A" w:rsidRPr="0016685A" w:rsidRDefault="0016685A" w:rsidP="0016685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6685A">
        <w:rPr>
          <w:rFonts w:ascii="Times New Roman" w:hAnsi="Times New Roman" w:cs="Times New Roman"/>
          <w:sz w:val="28"/>
          <w:szCs w:val="28"/>
          <w:lang w:val="be-BY"/>
        </w:rPr>
        <w:t>Вялікая колькасць ёсць прыказак, якія ўтрымліваюць лічэбнікі. Збярыце гэтыя прыказкі (Прыказкі запісаны на асобных аркушах, якія размешчаны ў розных кутках кабінета)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A46A2" w:rsidTr="00EE416D">
        <w:tc>
          <w:tcPr>
            <w:tcW w:w="4785" w:type="dxa"/>
          </w:tcPr>
          <w:p w:rsidR="001A46A2" w:rsidRDefault="001A46A2" w:rsidP="001A46A2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Адна галава добра, а дзве лепш</w:t>
            </w:r>
            <w:r w:rsidR="00A7115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  <w:tc>
          <w:tcPr>
            <w:tcW w:w="4786" w:type="dxa"/>
          </w:tcPr>
          <w:p w:rsidR="001A46A2" w:rsidRDefault="001A46A2" w:rsidP="00EE416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Трэба цаніць калектыўны вопыт, прыслухоўвацца да парад разумных людзей</w:t>
            </w:r>
            <w:r w:rsidR="00A7115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1A46A2" w:rsidTr="00EE416D">
        <w:tc>
          <w:tcPr>
            <w:tcW w:w="4785" w:type="dxa"/>
          </w:tcPr>
          <w:p w:rsidR="001A46A2" w:rsidRDefault="00A71155" w:rsidP="00EE416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Адна галавешка і ў печы не гарыць, а дзве і ў полі не гаснуць (не тухнуць).</w:t>
            </w:r>
          </w:p>
        </w:tc>
        <w:tc>
          <w:tcPr>
            <w:tcW w:w="4786" w:type="dxa"/>
          </w:tcPr>
          <w:p w:rsidR="001A46A2" w:rsidRDefault="00DF1617" w:rsidP="00EE416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 адзіночку нічога не атрымліваецца, а разам, сумесна з кім-небудзь усякая справа ладзіцца.</w:t>
            </w:r>
          </w:p>
        </w:tc>
      </w:tr>
      <w:tr w:rsidR="001A46A2" w:rsidTr="00EE416D">
        <w:tc>
          <w:tcPr>
            <w:tcW w:w="4785" w:type="dxa"/>
          </w:tcPr>
          <w:p w:rsidR="001A46A2" w:rsidRDefault="001A46A2" w:rsidP="00EE416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За аднаго бітага двух нябітых даюць</w:t>
            </w:r>
          </w:p>
        </w:tc>
        <w:tc>
          <w:tcPr>
            <w:tcW w:w="4786" w:type="dxa"/>
          </w:tcPr>
          <w:p w:rsidR="001A46A2" w:rsidRDefault="001A46A2" w:rsidP="00EE416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Вопыт дае перавагу чалавеку перад тым, хто такога вопыту не мае.</w:t>
            </w:r>
          </w:p>
        </w:tc>
      </w:tr>
      <w:tr w:rsidR="001A46A2" w:rsidTr="00EE416D">
        <w:tc>
          <w:tcPr>
            <w:tcW w:w="4785" w:type="dxa"/>
          </w:tcPr>
          <w:p w:rsidR="001A46A2" w:rsidRDefault="001A46A2" w:rsidP="00EE416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За двума зайцамі пагонішся, ніводнага (ні аднаго) не зловіш.</w:t>
            </w:r>
          </w:p>
        </w:tc>
        <w:tc>
          <w:tcPr>
            <w:tcW w:w="4786" w:type="dxa"/>
          </w:tcPr>
          <w:p w:rsidR="001A46A2" w:rsidRDefault="001A46A2" w:rsidP="00EE416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Лепш давесці да канца адну справу, чым пачынаць адразу некалькі</w:t>
            </w:r>
          </w:p>
        </w:tc>
      </w:tr>
      <w:tr w:rsidR="001A46A2" w:rsidTr="00EE416D">
        <w:tc>
          <w:tcPr>
            <w:tcW w:w="4785" w:type="dxa"/>
          </w:tcPr>
          <w:p w:rsidR="001A46A2" w:rsidRDefault="001A46A2" w:rsidP="00EE416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Чатыры вокі мае, ды трасцу бачыць.</w:t>
            </w:r>
          </w:p>
        </w:tc>
        <w:tc>
          <w:tcPr>
            <w:tcW w:w="4786" w:type="dxa"/>
          </w:tcPr>
          <w:p w:rsidR="001A46A2" w:rsidRDefault="001A46A2" w:rsidP="00EE416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Кажуць пра чалавека, які не разумее таго, што відавочна.</w:t>
            </w:r>
          </w:p>
        </w:tc>
      </w:tr>
    </w:tbl>
    <w:p w:rsidR="001E4D8C" w:rsidRDefault="001E4D8C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1E4D8C">
        <w:rPr>
          <w:rFonts w:ascii="Times New Roman" w:hAnsi="Times New Roman" w:cs="Times New Roman"/>
          <w:sz w:val="28"/>
          <w:szCs w:val="28"/>
          <w:u w:val="single"/>
          <w:lang w:val="be-BY"/>
        </w:rPr>
        <w:t>4.4.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Практыкаванне 330.</w:t>
      </w:r>
    </w:p>
    <w:p w:rsidR="001E4D8C" w:rsidRDefault="001E4D8C" w:rsidP="00491000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Спішыце па сказу, устаўляючы на месцы пропуску лічэб</w:t>
      </w:r>
      <w:r w:rsidR="0016685A">
        <w:rPr>
          <w:rFonts w:ascii="Times New Roman" w:hAnsi="Times New Roman" w:cs="Times New Roman"/>
          <w:sz w:val="28"/>
          <w:szCs w:val="28"/>
          <w:lang w:val="be-BY"/>
        </w:rPr>
        <w:t>нікі абодва, абедзве ў патрэбнай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форме.</w:t>
      </w:r>
    </w:p>
    <w:p w:rsidR="001E4D8C" w:rsidRDefault="001E4D8C" w:rsidP="00491000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Абодва лётчыкі былі ў навушніках.</w:t>
      </w:r>
    </w:p>
    <w:p w:rsidR="001E4D8C" w:rsidRDefault="001E4D8C" w:rsidP="00491000">
      <w:pPr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2.З абодвух бакоў за нізенькімі штыкетамі ўзвышаліся высокія клёны.</w:t>
      </w:r>
    </w:p>
    <w:p w:rsidR="001E4D8C" w:rsidRDefault="001E4D8C" w:rsidP="00491000">
      <w:pPr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3.Бабуля брала Марынку і Сашку на рукі, цалавала ў абедзве шчакі і ассаджвала з воза.</w:t>
      </w:r>
    </w:p>
    <w:p w:rsidR="001E4D8C" w:rsidRDefault="001E4D8C" w:rsidP="00491000">
      <w:pPr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4.Вясна ўжо стаяла на абедзвюх нагах, сонейка з ветрам сушыла зямлю. </w:t>
      </w:r>
    </w:p>
    <w:p w:rsidR="001E4D8C" w:rsidRDefault="001E4D8C" w:rsidP="00491000">
      <w:pPr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5.Назаўтра ўжо абедзве сям’і разам працавалі над лодкамі.</w:t>
      </w:r>
    </w:p>
    <w:p w:rsidR="001E4D8C" w:rsidRDefault="001E4D8C" w:rsidP="00491000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Вывад: Лічэбнік абодва спалучаецца з назоўнікамі мужчынскага і ніякага роду: абодва лётчыкі;</w:t>
      </w:r>
      <w:r w:rsidR="00095E83">
        <w:rPr>
          <w:rFonts w:ascii="Times New Roman" w:hAnsi="Times New Roman" w:cs="Times New Roman"/>
          <w:sz w:val="28"/>
          <w:szCs w:val="28"/>
          <w:lang w:val="be-BY"/>
        </w:rPr>
        <w:t xml:space="preserve"> лічэбнік абедзве – з назоўнікамі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жаночага роду</w:t>
      </w:r>
      <w:r w:rsidR="00065127">
        <w:rPr>
          <w:rFonts w:ascii="Times New Roman" w:hAnsi="Times New Roman" w:cs="Times New Roman"/>
          <w:sz w:val="28"/>
          <w:szCs w:val="28"/>
          <w:lang w:val="be-BY"/>
        </w:rPr>
        <w:t>: абедзве дачкі.</w:t>
      </w:r>
    </w:p>
    <w:p w:rsidR="00095E83" w:rsidRDefault="001E4D8C" w:rsidP="001E4D8C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6106B8">
        <w:rPr>
          <w:rFonts w:ascii="Times New Roman" w:hAnsi="Times New Roman" w:cs="Times New Roman"/>
          <w:sz w:val="28"/>
          <w:szCs w:val="28"/>
          <w:u w:val="single"/>
          <w:lang w:val="be-BY"/>
        </w:rPr>
        <w:t>4.5.</w:t>
      </w:r>
      <w:r w:rsidR="00095E83">
        <w:rPr>
          <w:rFonts w:ascii="Times New Roman" w:hAnsi="Times New Roman" w:cs="Times New Roman"/>
          <w:sz w:val="28"/>
          <w:szCs w:val="28"/>
          <w:lang w:val="be-BY"/>
        </w:rPr>
        <w:t xml:space="preserve"> Утварыце спалучэнні са зборнымі лічэбнікамі.</w:t>
      </w:r>
    </w:p>
    <w:p w:rsidR="00095E83" w:rsidRDefault="00095E83" w:rsidP="001E4D8C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1. На (2, дзверы) віселі аднолькавыя шыльды. (дваіх дзвярах, М. скл)</w:t>
      </w:r>
    </w:p>
    <w:p w:rsidR="00095E83" w:rsidRDefault="00095E83" w:rsidP="001E4D8C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2.З (6, дзяцей) (4) атрымалі вышэўшую адукацыю. (шасцярых дзяцей чацвёра)</w:t>
      </w:r>
    </w:p>
    <w:p w:rsidR="00095E83" w:rsidRDefault="00095E83" w:rsidP="001E4D8C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3.У паход з (8, ахвотнікаў) пайшлі толькі (7). (васьмярых ахвотнікаў сямёра)</w:t>
      </w:r>
    </w:p>
    <w:p w:rsidR="006106B8" w:rsidRDefault="00095E83" w:rsidP="001E4D8C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</w:t>
      </w:r>
      <w:r w:rsidR="00AB4973">
        <w:rPr>
          <w:rFonts w:ascii="Times New Roman" w:hAnsi="Times New Roman" w:cs="Times New Roman"/>
          <w:sz w:val="28"/>
          <w:szCs w:val="28"/>
          <w:lang w:val="be-BY"/>
        </w:rPr>
        <w:t>На летнія курсы прыехалі (3, славак), 4 (немец).</w:t>
      </w:r>
    </w:p>
    <w:p w:rsidR="006106B8" w:rsidRDefault="006106B8" w:rsidP="001E4D8C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6106B8">
        <w:rPr>
          <w:rFonts w:ascii="Times New Roman" w:hAnsi="Times New Roman" w:cs="Times New Roman"/>
          <w:sz w:val="28"/>
          <w:szCs w:val="28"/>
          <w:u w:val="single"/>
          <w:lang w:val="be-BY"/>
        </w:rPr>
        <w:t>4.6.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Праца з тэкстам.</w:t>
      </w:r>
    </w:p>
    <w:p w:rsidR="00714CA9" w:rsidRPr="00714CA9" w:rsidRDefault="00714CA9" w:rsidP="00714C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Аднойчы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тратуары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гулялі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дзеці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Хоць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сказаць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праўду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,—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гэта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была не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зусім</w:t>
      </w:r>
      <w:proofErr w:type="spellEnd"/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гульня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. Каля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зялёнай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брамы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ў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заросшым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дрэвамі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двары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стаялі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тры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дзяўчынкі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каля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пакручваўся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>, на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галоў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дзве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вышэйшы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 w:rsidRPr="00714CA9">
        <w:rPr>
          <w:rFonts w:ascii="Times New Roman" w:hAnsi="Times New Roman" w:cs="Times New Roman"/>
          <w:sz w:val="28"/>
          <w:szCs w:val="28"/>
        </w:rPr>
        <w:t>кожную</w:t>
      </w:r>
      <w:proofErr w:type="gram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хлапчук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Ён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быў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высокі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ростам, яму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ўжо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магло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быць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чатырнаццаць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Дзяўчаткам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было год па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трынаццаць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кожнай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Ніводнай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мінуты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ён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не мог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устаяць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месцы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Ён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усё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круціўся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адной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назе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 w:rsidRPr="00714CA9">
        <w:rPr>
          <w:rFonts w:ascii="Times New Roman" w:hAnsi="Times New Roman" w:cs="Times New Roman"/>
          <w:sz w:val="28"/>
          <w:szCs w:val="28"/>
        </w:rPr>
        <w:t>кожным</w:t>
      </w:r>
      <w:proofErr w:type="gram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паваротам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даваў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галаву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каторай-небудзь</w:t>
      </w:r>
      <w:proofErr w:type="spellEnd"/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дзяўчынцы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пстрычку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кожны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раз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дзяўчаткі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хорам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крычалі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яму:</w:t>
      </w:r>
    </w:p>
    <w:p w:rsidR="00714CA9" w:rsidRPr="00714CA9" w:rsidRDefault="00714CA9" w:rsidP="00714C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4CA9">
        <w:rPr>
          <w:rFonts w:ascii="Times New Roman" w:hAnsi="Times New Roman" w:cs="Times New Roman"/>
          <w:sz w:val="28"/>
          <w:szCs w:val="28"/>
        </w:rPr>
        <w:t xml:space="preserve">— Серж, мы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цябе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не чапаем.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Пусці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, нам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трэба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ісці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>.</w:t>
      </w:r>
    </w:p>
    <w:p w:rsidR="00714CA9" w:rsidRPr="00714CA9" w:rsidRDefault="00714CA9" w:rsidP="00714C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>
        <w:rPr>
          <w:rFonts w:ascii="Times New Roman" w:hAnsi="Times New Roman" w:cs="Times New Roman"/>
          <w:sz w:val="28"/>
          <w:szCs w:val="28"/>
        </w:rPr>
        <w:t>Ідзіце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4910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гаварыў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Серж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CA9" w:rsidRDefault="00714CA9" w:rsidP="00714CA9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14CA9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Ён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адзін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>, а нас трое,</w:t>
      </w:r>
      <w:r w:rsidR="00491000">
        <w:rPr>
          <w:rFonts w:ascii="Times New Roman" w:hAnsi="Times New Roman" w:cs="Times New Roman"/>
          <w:sz w:val="28"/>
          <w:szCs w:val="28"/>
        </w:rPr>
        <w:t xml:space="preserve"> </w:t>
      </w:r>
      <w:r w:rsidRPr="00714CA9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крыкнула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4CA9">
        <w:rPr>
          <w:rFonts w:ascii="Times New Roman" w:hAnsi="Times New Roman" w:cs="Times New Roman"/>
          <w:sz w:val="28"/>
          <w:szCs w:val="28"/>
        </w:rPr>
        <w:t>самая</w:t>
      </w:r>
      <w:proofErr w:type="gramEnd"/>
      <w:r w:rsidRPr="00714CA9">
        <w:rPr>
          <w:rFonts w:ascii="Times New Roman" w:hAnsi="Times New Roman" w:cs="Times New Roman"/>
          <w:sz w:val="28"/>
          <w:szCs w:val="28"/>
        </w:rPr>
        <w:t xml:space="preserve"> большая,</w:t>
      </w:r>
      <w:r w:rsidR="00491000">
        <w:rPr>
          <w:rFonts w:ascii="Times New Roman" w:hAnsi="Times New Roman" w:cs="Times New Roman"/>
          <w:sz w:val="28"/>
          <w:szCs w:val="28"/>
        </w:rPr>
        <w:t xml:space="preserve"> </w:t>
      </w:r>
      <w:r w:rsidRPr="00714CA9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чаго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мы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будзем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яго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4CA9">
        <w:rPr>
          <w:rFonts w:ascii="Times New Roman" w:hAnsi="Times New Roman" w:cs="Times New Roman"/>
          <w:sz w:val="28"/>
          <w:szCs w:val="28"/>
        </w:rPr>
        <w:t>баяцца</w:t>
      </w:r>
      <w:proofErr w:type="spellEnd"/>
      <w:r w:rsidRPr="00714CA9">
        <w:rPr>
          <w:rFonts w:ascii="Times New Roman" w:hAnsi="Times New Roman" w:cs="Times New Roman"/>
          <w:sz w:val="28"/>
          <w:szCs w:val="28"/>
        </w:rPr>
        <w:t>?</w:t>
      </w:r>
    </w:p>
    <w:p w:rsidR="00912BE9" w:rsidRDefault="00912BE9" w:rsidP="00714CA9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? З якога твора узяты урывак</w:t>
      </w:r>
    </w:p>
    <w:p w:rsidR="00912BE9" w:rsidRDefault="00912BE9" w:rsidP="00714CA9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Вызначце стыль тэксту.</w:t>
      </w:r>
    </w:p>
    <w:p w:rsidR="00912BE9" w:rsidRDefault="00912BE9" w:rsidP="00714CA9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Назавіце лічэбнікі.</w:t>
      </w:r>
    </w:p>
    <w:p w:rsidR="00912BE9" w:rsidRPr="00912BE9" w:rsidRDefault="00912BE9" w:rsidP="00714CA9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Што вы можаце сказаць пра ўжыванне зборнага лічэбніка</w:t>
      </w:r>
    </w:p>
    <w:p w:rsidR="006106B8" w:rsidRPr="001C3E35" w:rsidRDefault="006106B8" w:rsidP="006106B8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5. Падвя</w:t>
      </w:r>
      <w:r w:rsidRPr="001C3E35">
        <w:rPr>
          <w:rFonts w:ascii="Times New Roman" w:hAnsi="Times New Roman" w:cs="Times New Roman"/>
          <w:b/>
          <w:sz w:val="28"/>
          <w:szCs w:val="28"/>
          <w:lang w:val="be-BY"/>
        </w:rPr>
        <w:t>дзенне вынікаў урока.</w:t>
      </w:r>
    </w:p>
    <w:p w:rsidR="006106B8" w:rsidRDefault="006106B8" w:rsidP="006106B8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? Зборныя лічэбнікі – гэта…</w:t>
      </w:r>
    </w:p>
    <w:p w:rsidR="006106B8" w:rsidRDefault="006106B8" w:rsidP="006106B8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? З якімі назоўнікамі спалучаюцца зборныя лічэбнікі</w:t>
      </w:r>
    </w:p>
    <w:p w:rsidR="008664DF" w:rsidRDefault="006106B8" w:rsidP="006106B8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?</w:t>
      </w:r>
      <w:r w:rsidR="008664DF">
        <w:rPr>
          <w:rFonts w:ascii="Times New Roman" w:hAnsi="Times New Roman" w:cs="Times New Roman"/>
          <w:sz w:val="28"/>
          <w:szCs w:val="28"/>
          <w:lang w:val="be-BY"/>
        </w:rPr>
        <w:t xml:space="preserve"> З якімі назоўнікамі спалучаюцца лічэбнікі абодва, абедзве</w:t>
      </w:r>
    </w:p>
    <w:p w:rsidR="008664DF" w:rsidRDefault="006106B8" w:rsidP="006106B8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? </w:t>
      </w:r>
      <w:r w:rsidR="008664DF">
        <w:rPr>
          <w:rFonts w:ascii="Times New Roman" w:hAnsi="Times New Roman" w:cs="Times New Roman"/>
          <w:sz w:val="28"/>
          <w:szCs w:val="28"/>
          <w:lang w:val="be-BY"/>
        </w:rPr>
        <w:t>Калі гутарка ідзе пра асоб мужчынскага і жаночага полу разам, тады ўжываецца лічэбнік …</w:t>
      </w:r>
    </w:p>
    <w:p w:rsidR="006106B8" w:rsidRDefault="006106B8" w:rsidP="006106B8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? </w:t>
      </w:r>
      <w:r w:rsidR="008664DF">
        <w:rPr>
          <w:rFonts w:ascii="Times New Roman" w:hAnsi="Times New Roman" w:cs="Times New Roman"/>
          <w:sz w:val="28"/>
          <w:szCs w:val="28"/>
          <w:lang w:val="be-BY"/>
        </w:rPr>
        <w:t xml:space="preserve">Зборныя лічэбнікі скланяюцца 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</w:p>
    <w:p w:rsidR="006106B8" w:rsidRPr="00BE1221" w:rsidRDefault="006106B8" w:rsidP="006106B8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BE1221">
        <w:rPr>
          <w:rFonts w:ascii="Times New Roman" w:hAnsi="Times New Roman" w:cs="Times New Roman"/>
          <w:i/>
          <w:sz w:val="28"/>
          <w:szCs w:val="28"/>
          <w:lang w:val="be-BY"/>
        </w:rPr>
        <w:t xml:space="preserve">Зварот да эпіграфа </w:t>
      </w:r>
    </w:p>
    <w:p w:rsidR="006106B8" w:rsidRPr="000A3FEE" w:rsidRDefault="008664DF" w:rsidP="006106B8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6</w:t>
      </w:r>
      <w:r w:rsidR="006106B8" w:rsidRPr="000A3FEE">
        <w:rPr>
          <w:rFonts w:ascii="Times New Roman" w:hAnsi="Times New Roman" w:cs="Times New Roman"/>
          <w:b/>
          <w:sz w:val="28"/>
          <w:szCs w:val="28"/>
          <w:lang w:val="be-BY"/>
        </w:rPr>
        <w:t>.Рэфлексія.</w:t>
      </w:r>
    </w:p>
    <w:p w:rsidR="006106B8" w:rsidRPr="000A3FEE" w:rsidRDefault="0016685A" w:rsidP="006106B8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Выберыце з прапанаваных яблыкаў</w:t>
      </w:r>
      <w:r w:rsidR="00491000">
        <w:rPr>
          <w:rFonts w:ascii="Times New Roman" w:hAnsi="Times New Roman" w:cs="Times New Roman"/>
          <w:sz w:val="28"/>
          <w:szCs w:val="28"/>
          <w:lang w:val="be-BY"/>
        </w:rPr>
        <w:t xml:space="preserve"> той, які паказвае на ў</w:t>
      </w:r>
      <w:r w:rsidR="00CA087F">
        <w:rPr>
          <w:rFonts w:ascii="Times New Roman" w:hAnsi="Times New Roman" w:cs="Times New Roman"/>
          <w:sz w:val="28"/>
          <w:szCs w:val="28"/>
          <w:lang w:val="be-BY"/>
        </w:rPr>
        <w:t>зровень ведаў па тэме.</w:t>
      </w:r>
    </w:p>
    <w:p w:rsidR="00CA087F" w:rsidRDefault="0016685A" w:rsidP="00CA087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CA087F">
        <w:rPr>
          <w:rFonts w:ascii="Times New Roman" w:hAnsi="Times New Roman" w:cs="Times New Roman"/>
          <w:sz w:val="28"/>
          <w:szCs w:val="28"/>
          <w:lang w:val="be-BY"/>
        </w:rPr>
        <w:t xml:space="preserve">чырвоны яблык – </w:t>
      </w:r>
      <w:r w:rsidR="00CA087F">
        <w:rPr>
          <w:rFonts w:ascii="Times New Roman" w:hAnsi="Times New Roman" w:cs="Times New Roman"/>
          <w:sz w:val="28"/>
          <w:szCs w:val="28"/>
          <w:lang w:val="be-BY"/>
        </w:rPr>
        <w:t>выдатна</w:t>
      </w:r>
      <w:r w:rsidR="00491000">
        <w:rPr>
          <w:rFonts w:ascii="Times New Roman" w:hAnsi="Times New Roman" w:cs="Times New Roman"/>
          <w:sz w:val="28"/>
          <w:szCs w:val="28"/>
          <w:lang w:val="be-BY"/>
        </w:rPr>
        <w:t xml:space="preserve">; </w:t>
      </w:r>
      <w:r w:rsidRPr="00CA087F">
        <w:rPr>
          <w:rFonts w:ascii="Times New Roman" w:hAnsi="Times New Roman" w:cs="Times New Roman"/>
          <w:sz w:val="28"/>
          <w:szCs w:val="28"/>
          <w:lang w:val="be-BY"/>
        </w:rPr>
        <w:t xml:space="preserve">чырвона-жоўты – </w:t>
      </w:r>
      <w:r w:rsidR="00CA087F">
        <w:rPr>
          <w:rFonts w:ascii="Times New Roman" w:hAnsi="Times New Roman" w:cs="Times New Roman"/>
          <w:sz w:val="28"/>
          <w:szCs w:val="28"/>
          <w:lang w:val="be-BY"/>
        </w:rPr>
        <w:t>добра</w:t>
      </w:r>
      <w:r w:rsidR="00491000">
        <w:rPr>
          <w:rFonts w:ascii="Times New Roman" w:hAnsi="Times New Roman" w:cs="Times New Roman"/>
          <w:sz w:val="28"/>
          <w:szCs w:val="28"/>
          <w:lang w:val="be-BY"/>
        </w:rPr>
        <w:t xml:space="preserve">; </w:t>
      </w:r>
      <w:r w:rsidR="00CA087F" w:rsidRPr="00CA087F">
        <w:rPr>
          <w:rFonts w:ascii="Times New Roman" w:hAnsi="Times New Roman" w:cs="Times New Roman"/>
          <w:sz w:val="28"/>
          <w:szCs w:val="28"/>
          <w:lang w:val="be-BY"/>
        </w:rPr>
        <w:t xml:space="preserve">зялёны – </w:t>
      </w:r>
      <w:r w:rsidR="00CA087F">
        <w:rPr>
          <w:rFonts w:ascii="Times New Roman" w:hAnsi="Times New Roman" w:cs="Times New Roman"/>
          <w:sz w:val="28"/>
          <w:szCs w:val="28"/>
          <w:lang w:val="be-BY"/>
        </w:rPr>
        <w:t>здавальняюч</w:t>
      </w:r>
      <w:r w:rsidR="0049100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6106B8" w:rsidRPr="000A3FEE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6106B8" w:rsidRPr="000A3FEE" w:rsidRDefault="006106B8" w:rsidP="00CA087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A3FEE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Дамашняе заданне.</w:t>
      </w:r>
    </w:p>
    <w:p w:rsidR="006106B8" w:rsidRDefault="008664DF" w:rsidP="006106B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§49</w:t>
      </w:r>
      <w:r w:rsidR="006106B8">
        <w:rPr>
          <w:rFonts w:ascii="Times New Roman" w:hAnsi="Times New Roman" w:cs="Times New Roman"/>
          <w:sz w:val="28"/>
          <w:szCs w:val="28"/>
          <w:lang w:val="be-BY"/>
        </w:rPr>
        <w:t>,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практыкаванне 331</w:t>
      </w:r>
      <w:r w:rsidR="006106B8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9C2DDA" w:rsidRDefault="008664DF" w:rsidP="006106B8">
      <w:pPr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8</w:t>
      </w:r>
      <w:r w:rsidR="00CA087F">
        <w:rPr>
          <w:rFonts w:ascii="Times New Roman" w:hAnsi="Times New Roman" w:cs="Times New Roman"/>
          <w:b/>
          <w:sz w:val="28"/>
          <w:szCs w:val="28"/>
          <w:lang w:val="be-BY"/>
        </w:rPr>
        <w:t>. Адзнакі з каментарыямі</w:t>
      </w:r>
    </w:p>
    <w:p w:rsidR="009C2DDA" w:rsidRDefault="009C2DDA">
      <w:pPr>
        <w:rPr>
          <w:rFonts w:ascii="Times New Roman" w:hAnsi="Times New Roman" w:cs="Times New Roman"/>
          <w:b/>
          <w:sz w:val="28"/>
          <w:szCs w:val="28"/>
          <w:lang w:val="be-BY"/>
        </w:rPr>
      </w:pPr>
    </w:p>
    <w:sectPr w:rsidR="009C2DDA" w:rsidSect="004105E3">
      <w:type w:val="continuous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3E934050"/>
    <w:multiLevelType w:val="hybridMultilevel"/>
    <w:tmpl w:val="49303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6B2E18"/>
    <w:multiLevelType w:val="hybridMultilevel"/>
    <w:tmpl w:val="90708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44C42"/>
    <w:multiLevelType w:val="hybridMultilevel"/>
    <w:tmpl w:val="838AE92E"/>
    <w:lvl w:ilvl="0" w:tplc="0419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6EF7"/>
    <w:rsid w:val="00065127"/>
    <w:rsid w:val="00095E83"/>
    <w:rsid w:val="00155E2D"/>
    <w:rsid w:val="0016685A"/>
    <w:rsid w:val="001909C4"/>
    <w:rsid w:val="001A46A2"/>
    <w:rsid w:val="001E4D8C"/>
    <w:rsid w:val="001F68E4"/>
    <w:rsid w:val="00284531"/>
    <w:rsid w:val="002914E6"/>
    <w:rsid w:val="003048D0"/>
    <w:rsid w:val="003067B6"/>
    <w:rsid w:val="00310243"/>
    <w:rsid w:val="003A6BF3"/>
    <w:rsid w:val="003B4593"/>
    <w:rsid w:val="003E6EF7"/>
    <w:rsid w:val="004105E3"/>
    <w:rsid w:val="00471A12"/>
    <w:rsid w:val="00491000"/>
    <w:rsid w:val="00492AC3"/>
    <w:rsid w:val="00516862"/>
    <w:rsid w:val="005B0799"/>
    <w:rsid w:val="006106B8"/>
    <w:rsid w:val="0066514D"/>
    <w:rsid w:val="006E05C1"/>
    <w:rsid w:val="006E7BCF"/>
    <w:rsid w:val="00714CA9"/>
    <w:rsid w:val="007F36C5"/>
    <w:rsid w:val="0084306B"/>
    <w:rsid w:val="00851F16"/>
    <w:rsid w:val="0086476D"/>
    <w:rsid w:val="008664DF"/>
    <w:rsid w:val="008C2E0F"/>
    <w:rsid w:val="008E1FC8"/>
    <w:rsid w:val="00912BE9"/>
    <w:rsid w:val="0093274A"/>
    <w:rsid w:val="009C2DDA"/>
    <w:rsid w:val="009F509B"/>
    <w:rsid w:val="00A278BF"/>
    <w:rsid w:val="00A71155"/>
    <w:rsid w:val="00AB4973"/>
    <w:rsid w:val="00AD45A3"/>
    <w:rsid w:val="00B26551"/>
    <w:rsid w:val="00B62462"/>
    <w:rsid w:val="00BE5B1B"/>
    <w:rsid w:val="00C71D8E"/>
    <w:rsid w:val="00C84B87"/>
    <w:rsid w:val="00CA087F"/>
    <w:rsid w:val="00DA28E7"/>
    <w:rsid w:val="00DA5690"/>
    <w:rsid w:val="00DF1617"/>
    <w:rsid w:val="00E049E9"/>
    <w:rsid w:val="00E12532"/>
    <w:rsid w:val="00E86F47"/>
    <w:rsid w:val="00EA17B4"/>
    <w:rsid w:val="00EA6D45"/>
    <w:rsid w:val="00EC6CCC"/>
    <w:rsid w:val="00FC1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1F16"/>
    <w:pPr>
      <w:spacing w:after="0" w:line="240" w:lineRule="auto"/>
    </w:pPr>
  </w:style>
  <w:style w:type="table" w:styleId="a4">
    <w:name w:val="Table Grid"/>
    <w:basedOn w:val="a1"/>
    <w:uiPriority w:val="59"/>
    <w:rsid w:val="00DA5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E4D8C"/>
    <w:pPr>
      <w:ind w:left="720"/>
      <w:contextualSpacing/>
    </w:pPr>
  </w:style>
  <w:style w:type="paragraph" w:customStyle="1" w:styleId="Style13">
    <w:name w:val="Style13"/>
    <w:basedOn w:val="a"/>
    <w:rsid w:val="0086476D"/>
    <w:pPr>
      <w:widowControl w:val="0"/>
      <w:autoSpaceDE w:val="0"/>
      <w:autoSpaceDN w:val="0"/>
      <w:adjustRightInd w:val="0"/>
      <w:spacing w:after="0" w:line="254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86476D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DTV</dc:creator>
  <cp:keywords/>
  <dc:description/>
  <cp:lastModifiedBy>DTV</cp:lastModifiedBy>
  <cp:revision>34</cp:revision>
  <cp:lastPrinted>2016-02-15T18:53:00Z</cp:lastPrinted>
  <dcterms:created xsi:type="dcterms:W3CDTF">2016-02-08T17:16:00Z</dcterms:created>
  <dcterms:modified xsi:type="dcterms:W3CDTF">2018-04-23T19:53:00Z</dcterms:modified>
</cp:coreProperties>
</file>